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4335" w14:textId="2891C307" w:rsidR="00EA7C18" w:rsidRPr="00BB693F" w:rsidRDefault="00BB693F" w:rsidP="00BB693F">
      <w:pPr>
        <w:jc w:val="center"/>
        <w:rPr>
          <w:b/>
          <w:bCs/>
          <w:sz w:val="28"/>
          <w:szCs w:val="28"/>
        </w:rPr>
      </w:pPr>
      <w:r w:rsidRPr="00BB693F">
        <w:rPr>
          <w:b/>
          <w:bCs/>
          <w:sz w:val="28"/>
          <w:szCs w:val="28"/>
        </w:rPr>
        <w:t>JOB DESCRIPTION</w:t>
      </w:r>
    </w:p>
    <w:p w14:paraId="6D3BDCA8" w14:textId="62AD829E" w:rsidR="00BB693F" w:rsidRDefault="00BB693F"/>
    <w:p w14:paraId="3578CCC7" w14:textId="7654BEEA" w:rsidR="00BB693F" w:rsidRDefault="00BB693F" w:rsidP="00226618">
      <w:pPr>
        <w:spacing w:line="276" w:lineRule="auto"/>
      </w:pPr>
    </w:p>
    <w:p w14:paraId="5C504FF5" w14:textId="25999264" w:rsidR="00BB693F" w:rsidRPr="00226618" w:rsidRDefault="00BB693F" w:rsidP="0022661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26618">
        <w:rPr>
          <w:rFonts w:cstheme="minorHAnsi"/>
          <w:b/>
          <w:bCs/>
          <w:sz w:val="24"/>
          <w:szCs w:val="24"/>
        </w:rPr>
        <w:t>JOB TITLE</w:t>
      </w:r>
      <w:r w:rsidRPr="005E2000">
        <w:rPr>
          <w:rFonts w:cstheme="minorHAnsi"/>
          <w:b/>
          <w:bCs/>
          <w:sz w:val="24"/>
          <w:szCs w:val="24"/>
        </w:rPr>
        <w:t>:</w:t>
      </w:r>
      <w:r w:rsidRPr="005E2000">
        <w:rPr>
          <w:rFonts w:cstheme="minorHAnsi"/>
          <w:sz w:val="24"/>
          <w:szCs w:val="24"/>
        </w:rPr>
        <w:t xml:space="preserve"> </w:t>
      </w:r>
      <w:r w:rsidRPr="00226618">
        <w:rPr>
          <w:rFonts w:cstheme="minorHAnsi"/>
          <w:sz w:val="24"/>
          <w:szCs w:val="24"/>
        </w:rPr>
        <w:t xml:space="preserve">Head Coach (Senior </w:t>
      </w:r>
      <w:r w:rsidR="00AF1D73">
        <w:rPr>
          <w:rFonts w:cstheme="minorHAnsi"/>
          <w:sz w:val="24"/>
          <w:szCs w:val="24"/>
        </w:rPr>
        <w:t>Women</w:t>
      </w:r>
      <w:r w:rsidRPr="00226618">
        <w:rPr>
          <w:rFonts w:cstheme="minorHAnsi"/>
          <w:sz w:val="24"/>
          <w:szCs w:val="24"/>
        </w:rPr>
        <w:t>), Wymondham Rugby Club</w:t>
      </w:r>
      <w:r w:rsidR="005E2000" w:rsidRPr="00226618">
        <w:rPr>
          <w:rFonts w:cstheme="minorHAnsi"/>
          <w:sz w:val="24"/>
          <w:szCs w:val="24"/>
        </w:rPr>
        <w:t xml:space="preserve"> (“the Club”)</w:t>
      </w:r>
    </w:p>
    <w:p w14:paraId="04DC0B8D" w14:textId="77777777" w:rsidR="00BB693F" w:rsidRPr="005E2000" w:rsidRDefault="00BB693F" w:rsidP="00226618">
      <w:pPr>
        <w:spacing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b/>
          <w:bCs/>
          <w:sz w:val="24"/>
          <w:szCs w:val="24"/>
        </w:rPr>
        <w:t>REPORTS TO:</w:t>
      </w:r>
      <w:r w:rsidRPr="005E2000">
        <w:rPr>
          <w:rFonts w:cstheme="minorHAnsi"/>
          <w:sz w:val="24"/>
          <w:szCs w:val="24"/>
        </w:rPr>
        <w:t xml:space="preserve"> Director of Rugby</w:t>
      </w:r>
    </w:p>
    <w:p w14:paraId="1208B7F1" w14:textId="5C089A10" w:rsidR="00BB693F" w:rsidRPr="005E2000" w:rsidRDefault="00BB693F" w:rsidP="00226618">
      <w:pPr>
        <w:spacing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b/>
          <w:bCs/>
          <w:sz w:val="24"/>
          <w:szCs w:val="24"/>
        </w:rPr>
        <w:t xml:space="preserve">REPORTS: </w:t>
      </w:r>
      <w:r w:rsidRPr="005E2000">
        <w:rPr>
          <w:rFonts w:cstheme="minorHAnsi"/>
          <w:sz w:val="24"/>
          <w:szCs w:val="24"/>
        </w:rPr>
        <w:t>Assistant Coach(es) (</w:t>
      </w:r>
      <w:r w:rsidR="00AF1D73">
        <w:rPr>
          <w:rFonts w:cstheme="minorHAnsi"/>
          <w:sz w:val="24"/>
          <w:szCs w:val="24"/>
        </w:rPr>
        <w:t>Wome</w:t>
      </w:r>
      <w:r w:rsidRPr="005E2000">
        <w:rPr>
          <w:rFonts w:cstheme="minorHAnsi"/>
          <w:sz w:val="24"/>
          <w:szCs w:val="24"/>
        </w:rPr>
        <w:t>n’s Rugby), Team Manager(s), Physio and S&amp;C staff</w:t>
      </w:r>
      <w:r w:rsidR="005E2000" w:rsidRPr="005E2000">
        <w:rPr>
          <w:rFonts w:cstheme="minorHAnsi"/>
          <w:sz w:val="24"/>
          <w:szCs w:val="24"/>
        </w:rPr>
        <w:t xml:space="preserve"> (</w:t>
      </w:r>
      <w:r w:rsidR="00AF1D73">
        <w:rPr>
          <w:rFonts w:cstheme="minorHAnsi"/>
          <w:sz w:val="24"/>
          <w:szCs w:val="24"/>
        </w:rPr>
        <w:t>Women</w:t>
      </w:r>
      <w:r w:rsidR="005E2000" w:rsidRPr="005E2000">
        <w:rPr>
          <w:rFonts w:cstheme="minorHAnsi"/>
          <w:sz w:val="24"/>
          <w:szCs w:val="24"/>
        </w:rPr>
        <w:t>’s Rugby)</w:t>
      </w:r>
    </w:p>
    <w:p w14:paraId="7385438F" w14:textId="7DAE3358" w:rsidR="00BB693F" w:rsidRPr="005E2000" w:rsidRDefault="00BB693F" w:rsidP="00226618">
      <w:pPr>
        <w:spacing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b/>
          <w:bCs/>
          <w:sz w:val="24"/>
          <w:szCs w:val="24"/>
        </w:rPr>
        <w:t>REOURCES CONTROLLED:</w:t>
      </w:r>
      <w:r w:rsidRPr="005E2000">
        <w:rPr>
          <w:rFonts w:cstheme="minorHAnsi"/>
          <w:sz w:val="24"/>
          <w:szCs w:val="24"/>
        </w:rPr>
        <w:t xml:space="preserve"> </w:t>
      </w:r>
      <w:r w:rsidR="005E2000" w:rsidRPr="005E2000">
        <w:rPr>
          <w:rFonts w:cstheme="minorHAnsi"/>
          <w:sz w:val="24"/>
          <w:szCs w:val="24"/>
        </w:rPr>
        <w:t xml:space="preserve">that part of the playing budget allocated to the </w:t>
      </w:r>
      <w:r w:rsidRPr="005E2000">
        <w:rPr>
          <w:rFonts w:cstheme="minorHAnsi"/>
          <w:sz w:val="24"/>
          <w:szCs w:val="24"/>
        </w:rPr>
        <w:t xml:space="preserve">Senior </w:t>
      </w:r>
      <w:r w:rsidR="00AF1D73">
        <w:rPr>
          <w:rFonts w:cstheme="minorHAnsi"/>
          <w:sz w:val="24"/>
          <w:szCs w:val="24"/>
        </w:rPr>
        <w:t>Women</w:t>
      </w:r>
      <w:r w:rsidRPr="005E2000">
        <w:rPr>
          <w:rFonts w:cstheme="minorHAnsi"/>
          <w:sz w:val="24"/>
          <w:szCs w:val="24"/>
        </w:rPr>
        <w:t xml:space="preserve">  </w:t>
      </w:r>
    </w:p>
    <w:p w14:paraId="5A7DA8D4" w14:textId="1127C6E4" w:rsidR="00BB693F" w:rsidRPr="005E2000" w:rsidRDefault="00BB693F" w:rsidP="00226618">
      <w:pPr>
        <w:spacing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b/>
          <w:bCs/>
          <w:sz w:val="24"/>
          <w:szCs w:val="24"/>
        </w:rPr>
        <w:t xml:space="preserve">JOB PURPOSE: </w:t>
      </w:r>
      <w:r w:rsidRPr="005E2000">
        <w:rPr>
          <w:rFonts w:cstheme="minorHAnsi"/>
          <w:sz w:val="24"/>
          <w:szCs w:val="24"/>
        </w:rPr>
        <w:t xml:space="preserve">In </w:t>
      </w:r>
      <w:r w:rsidR="000A486E" w:rsidRPr="005E2000">
        <w:rPr>
          <w:rFonts w:cstheme="minorHAnsi"/>
          <w:sz w:val="24"/>
          <w:szCs w:val="24"/>
        </w:rPr>
        <w:t xml:space="preserve">conjunction with the Director of Rugby (DOR), to develop and implement a coaching plan for WRFC Senior </w:t>
      </w:r>
      <w:r w:rsidR="00AF1D73">
        <w:rPr>
          <w:rFonts w:cstheme="minorHAnsi"/>
          <w:sz w:val="24"/>
          <w:szCs w:val="24"/>
        </w:rPr>
        <w:t>Wom</w:t>
      </w:r>
      <w:r w:rsidR="000A486E" w:rsidRPr="005E2000">
        <w:rPr>
          <w:rFonts w:cstheme="minorHAnsi"/>
          <w:sz w:val="24"/>
          <w:szCs w:val="24"/>
        </w:rPr>
        <w:t>en’s teams that enables players consistently to fulfil their potential and each team to achieve realistic targets as set and agreed by the Club Management</w:t>
      </w:r>
      <w:r w:rsidR="005E2000" w:rsidRPr="00333788">
        <w:rPr>
          <w:rFonts w:cstheme="minorHAnsi"/>
          <w:sz w:val="24"/>
          <w:szCs w:val="24"/>
        </w:rPr>
        <w:t xml:space="preserve"> in the Club</w:t>
      </w:r>
      <w:r w:rsidR="005E2000" w:rsidRPr="005E2000">
        <w:rPr>
          <w:rFonts w:cstheme="minorHAnsi"/>
          <w:sz w:val="24"/>
          <w:szCs w:val="24"/>
        </w:rPr>
        <w:t>’s Strategy</w:t>
      </w:r>
      <w:r w:rsidR="000A486E" w:rsidRPr="005E2000">
        <w:rPr>
          <w:rFonts w:cstheme="minorHAnsi"/>
          <w:sz w:val="24"/>
          <w:szCs w:val="24"/>
        </w:rPr>
        <w:t>.</w:t>
      </w:r>
    </w:p>
    <w:p w14:paraId="21C2ABCD" w14:textId="77777777" w:rsidR="00BB693F" w:rsidRPr="005E2000" w:rsidRDefault="00BB693F" w:rsidP="0022661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E2000">
        <w:rPr>
          <w:rFonts w:cstheme="minorHAnsi"/>
          <w:b/>
          <w:bCs/>
          <w:sz w:val="24"/>
          <w:szCs w:val="24"/>
        </w:rPr>
        <w:t>PRINCIPAL ACCOUNTABILITIES:</w:t>
      </w:r>
    </w:p>
    <w:p w14:paraId="749DB048" w14:textId="0BD28822" w:rsidR="005133E9" w:rsidRPr="005E2000" w:rsidRDefault="005E2000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t xml:space="preserve">In accordance with the Club’s Strategy to annually </w:t>
      </w:r>
      <w:r w:rsidR="005133E9" w:rsidRPr="005E2000">
        <w:rPr>
          <w:rFonts w:cstheme="minorHAnsi"/>
          <w:sz w:val="24"/>
          <w:szCs w:val="24"/>
        </w:rPr>
        <w:t>propose and agree a budget, staffing and resources plan for this section and to monitor this continuously to ensure there are no unforeseen unfavourable variances.</w:t>
      </w:r>
      <w:r w:rsidR="00C0389C">
        <w:rPr>
          <w:rFonts w:cstheme="minorHAnsi"/>
          <w:sz w:val="24"/>
          <w:szCs w:val="24"/>
        </w:rPr>
        <w:t xml:space="preserve">  This shall include ensuring all payments to the senior men’s coaches, </w:t>
      </w:r>
      <w:proofErr w:type="spellStart"/>
      <w:r w:rsidR="00C0389C">
        <w:rPr>
          <w:rFonts w:cstheme="minorHAnsi"/>
          <w:sz w:val="24"/>
          <w:szCs w:val="24"/>
        </w:rPr>
        <w:t>phsyios</w:t>
      </w:r>
      <w:proofErr w:type="spellEnd"/>
      <w:r w:rsidR="00C0389C">
        <w:rPr>
          <w:rFonts w:cstheme="minorHAnsi"/>
          <w:sz w:val="24"/>
          <w:szCs w:val="24"/>
        </w:rPr>
        <w:t xml:space="preserve"> and strength and conditioning support are appropriate managed and submitted to the </w:t>
      </w:r>
      <w:proofErr w:type="spellStart"/>
      <w:r w:rsidR="00C0389C">
        <w:rPr>
          <w:rFonts w:cstheme="minorHAnsi"/>
          <w:sz w:val="24"/>
          <w:szCs w:val="24"/>
        </w:rPr>
        <w:t>DoR</w:t>
      </w:r>
      <w:proofErr w:type="spellEnd"/>
      <w:r w:rsidR="00C0389C">
        <w:rPr>
          <w:rFonts w:cstheme="minorHAnsi"/>
          <w:sz w:val="24"/>
          <w:szCs w:val="24"/>
        </w:rPr>
        <w:t xml:space="preserve"> for approval.</w:t>
      </w:r>
    </w:p>
    <w:p w14:paraId="5BECF403" w14:textId="77777777" w:rsidR="009B3A6F" w:rsidRPr="005E2000" w:rsidRDefault="009B3A6F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57C48DE7" w14:textId="45AD7F09" w:rsidR="005E2000" w:rsidRPr="005E2000" w:rsidRDefault="000A486E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t>To demonstrate leadership and drive a culture that pursues high performance with enjoyment from the players and support staff as demonstrated by seasonal results.</w:t>
      </w:r>
    </w:p>
    <w:p w14:paraId="2FB9D994" w14:textId="77777777" w:rsidR="009B3A6F" w:rsidRPr="00226618" w:rsidRDefault="009B3A6F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34DBD4E6" w14:textId="3C745279" w:rsidR="000A486E" w:rsidRPr="005E2000" w:rsidRDefault="000A486E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t xml:space="preserve">In </w:t>
      </w:r>
      <w:r w:rsidR="005133E9" w:rsidRPr="005E2000">
        <w:rPr>
          <w:rFonts w:cstheme="minorHAnsi"/>
          <w:sz w:val="24"/>
          <w:szCs w:val="24"/>
        </w:rPr>
        <w:t>agreement</w:t>
      </w:r>
      <w:r w:rsidRPr="005E2000">
        <w:rPr>
          <w:rFonts w:cstheme="minorHAnsi"/>
          <w:sz w:val="24"/>
          <w:szCs w:val="24"/>
        </w:rPr>
        <w:t xml:space="preserve"> with the DOR,</w:t>
      </w:r>
      <w:r w:rsidR="005133E9" w:rsidRPr="005E2000">
        <w:rPr>
          <w:rFonts w:cstheme="minorHAnsi"/>
          <w:sz w:val="24"/>
          <w:szCs w:val="24"/>
        </w:rPr>
        <w:t xml:space="preserve"> to implement the Club</w:t>
      </w:r>
      <w:r w:rsidR="005E2000" w:rsidRPr="005E2000">
        <w:rPr>
          <w:rFonts w:cstheme="minorHAnsi"/>
          <w:sz w:val="24"/>
          <w:szCs w:val="24"/>
        </w:rPr>
        <w:t>’s</w:t>
      </w:r>
      <w:r w:rsidR="005133E9" w:rsidRPr="005E2000">
        <w:rPr>
          <w:rFonts w:cstheme="minorHAnsi"/>
          <w:sz w:val="24"/>
          <w:szCs w:val="24"/>
        </w:rPr>
        <w:t xml:space="preserve"> </w:t>
      </w:r>
      <w:r w:rsidR="005E2000" w:rsidRPr="005E2000">
        <w:rPr>
          <w:rFonts w:cstheme="minorHAnsi"/>
          <w:sz w:val="24"/>
          <w:szCs w:val="24"/>
        </w:rPr>
        <w:t xml:space="preserve">Strategy </w:t>
      </w:r>
      <w:r w:rsidR="005133E9" w:rsidRPr="005E2000">
        <w:rPr>
          <w:rFonts w:cstheme="minorHAnsi"/>
          <w:sz w:val="24"/>
          <w:szCs w:val="24"/>
        </w:rPr>
        <w:t xml:space="preserve">in all areas of coaching and technical support, </w:t>
      </w:r>
      <w:r w:rsidR="00812B59" w:rsidRPr="005E2000">
        <w:rPr>
          <w:rFonts w:cstheme="minorHAnsi"/>
          <w:sz w:val="24"/>
          <w:szCs w:val="24"/>
        </w:rPr>
        <w:t>focusing</w:t>
      </w:r>
      <w:r w:rsidR="005133E9" w:rsidRPr="005E2000">
        <w:rPr>
          <w:rFonts w:cstheme="minorHAnsi"/>
          <w:sz w:val="24"/>
          <w:szCs w:val="24"/>
        </w:rPr>
        <w:t xml:space="preserve"> on continuous improvement of both the players and the </w:t>
      </w:r>
      <w:r w:rsidR="005E2000" w:rsidRPr="005E2000">
        <w:rPr>
          <w:rFonts w:cstheme="minorHAnsi"/>
          <w:sz w:val="24"/>
          <w:szCs w:val="24"/>
        </w:rPr>
        <w:t xml:space="preserve">senior </w:t>
      </w:r>
      <w:r w:rsidR="00AF1D73">
        <w:rPr>
          <w:rFonts w:cstheme="minorHAnsi"/>
          <w:sz w:val="24"/>
          <w:szCs w:val="24"/>
        </w:rPr>
        <w:t>wo</w:t>
      </w:r>
      <w:r w:rsidR="005E2000" w:rsidRPr="005E2000">
        <w:rPr>
          <w:rFonts w:cstheme="minorHAnsi"/>
          <w:sz w:val="24"/>
          <w:szCs w:val="24"/>
        </w:rPr>
        <w:t xml:space="preserve">men’s </w:t>
      </w:r>
      <w:r w:rsidR="005133E9" w:rsidRPr="005E2000">
        <w:rPr>
          <w:rFonts w:cstheme="minorHAnsi"/>
          <w:sz w:val="24"/>
          <w:szCs w:val="24"/>
        </w:rPr>
        <w:t>teams.</w:t>
      </w:r>
    </w:p>
    <w:p w14:paraId="13E11AC2" w14:textId="77777777" w:rsidR="00226618" w:rsidRDefault="00226618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0627DA4D" w14:textId="558CB101" w:rsidR="005133E9" w:rsidRPr="005E2000" w:rsidRDefault="005133E9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t xml:space="preserve">Plan and deliver the </w:t>
      </w:r>
      <w:r w:rsidR="00812B59" w:rsidRPr="005E2000">
        <w:rPr>
          <w:rFonts w:cstheme="minorHAnsi"/>
          <w:sz w:val="24"/>
          <w:szCs w:val="24"/>
        </w:rPr>
        <w:t>season’s training programme for this section, ensuring that sufficient, suitable assistant/specialist coaches are recruited, trained and developed in accordance with the agreed</w:t>
      </w:r>
      <w:r w:rsidR="005E2000" w:rsidRPr="005E2000">
        <w:rPr>
          <w:rFonts w:cstheme="minorHAnsi"/>
          <w:sz w:val="24"/>
          <w:szCs w:val="24"/>
        </w:rPr>
        <w:t xml:space="preserve"> budget and</w:t>
      </w:r>
      <w:r w:rsidR="00812B59" w:rsidRPr="005E2000">
        <w:rPr>
          <w:rFonts w:cstheme="minorHAnsi"/>
          <w:sz w:val="24"/>
          <w:szCs w:val="24"/>
        </w:rPr>
        <w:t xml:space="preserve"> resources plan.</w:t>
      </w:r>
    </w:p>
    <w:p w14:paraId="0B9ED07A" w14:textId="77777777" w:rsidR="002D6AEF" w:rsidRPr="005E2000" w:rsidRDefault="002D6AEF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1C21179B" w14:textId="112DDFD2" w:rsidR="002D6AEF" w:rsidRDefault="00812B59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t xml:space="preserve">Attend training sessions, matches, meetings and other </w:t>
      </w:r>
      <w:r w:rsidR="005E2000" w:rsidRPr="005E2000">
        <w:rPr>
          <w:rFonts w:cstheme="minorHAnsi"/>
          <w:sz w:val="24"/>
          <w:szCs w:val="24"/>
        </w:rPr>
        <w:t>C</w:t>
      </w:r>
      <w:r w:rsidRPr="005E2000">
        <w:rPr>
          <w:rFonts w:cstheme="minorHAnsi"/>
          <w:sz w:val="24"/>
          <w:szCs w:val="24"/>
        </w:rPr>
        <w:t xml:space="preserve">lub events in accordance with </w:t>
      </w:r>
      <w:r w:rsidR="005E2000" w:rsidRPr="005E2000">
        <w:rPr>
          <w:rFonts w:cstheme="minorHAnsi"/>
          <w:sz w:val="24"/>
          <w:szCs w:val="24"/>
        </w:rPr>
        <w:t xml:space="preserve">the </w:t>
      </w:r>
      <w:r w:rsidRPr="005E2000">
        <w:rPr>
          <w:rFonts w:cstheme="minorHAnsi"/>
          <w:sz w:val="24"/>
          <w:szCs w:val="24"/>
        </w:rPr>
        <w:t>agreed contract and by agreement with the DOR.</w:t>
      </w:r>
    </w:p>
    <w:p w14:paraId="27F04432" w14:textId="77777777" w:rsidR="00226618" w:rsidRPr="00226618" w:rsidRDefault="00226618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5569EC78" w14:textId="77777777" w:rsidR="00C0389C" w:rsidRDefault="00812B59" w:rsidP="00C0389C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lastRenderedPageBreak/>
        <w:t>Plan and prepare individual sessions and ensure that delivery, either personally or by others, is safe, professional and in accordance with Club and RFU rules and regulations.</w:t>
      </w:r>
    </w:p>
    <w:p w14:paraId="5BA1A5F6" w14:textId="77777777" w:rsidR="00C0389C" w:rsidRPr="00C0389C" w:rsidRDefault="00C0389C" w:rsidP="00C0389C">
      <w:pPr>
        <w:pStyle w:val="ListParagraph"/>
        <w:rPr>
          <w:rFonts w:cstheme="minorHAnsi"/>
          <w:sz w:val="24"/>
          <w:szCs w:val="24"/>
        </w:rPr>
      </w:pPr>
    </w:p>
    <w:p w14:paraId="6C0D8CF1" w14:textId="6268469D" w:rsidR="00812B59" w:rsidRPr="00C0389C" w:rsidRDefault="00812B59" w:rsidP="00C0389C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C0389C">
        <w:rPr>
          <w:rFonts w:cstheme="minorHAnsi"/>
          <w:sz w:val="24"/>
          <w:szCs w:val="24"/>
        </w:rPr>
        <w:t>Ensure that all training sessions are</w:t>
      </w:r>
      <w:r w:rsidR="009B3A6F" w:rsidRPr="00C0389C">
        <w:rPr>
          <w:rFonts w:cstheme="minorHAnsi"/>
          <w:sz w:val="24"/>
          <w:szCs w:val="24"/>
        </w:rPr>
        <w:t xml:space="preserve"> of the highest standard,</w:t>
      </w:r>
      <w:r w:rsidR="005E2000" w:rsidRPr="00C0389C">
        <w:rPr>
          <w:rFonts w:cstheme="minorHAnsi"/>
          <w:sz w:val="24"/>
          <w:szCs w:val="24"/>
        </w:rPr>
        <w:t xml:space="preserve"> f</w:t>
      </w:r>
      <w:r w:rsidRPr="00C0389C">
        <w:rPr>
          <w:rFonts w:cstheme="minorHAnsi"/>
          <w:sz w:val="24"/>
          <w:szCs w:val="24"/>
        </w:rPr>
        <w:t xml:space="preserve">ocused &amp; engaging and </w:t>
      </w:r>
      <w:r w:rsidR="009B3A6F" w:rsidRPr="00C0389C">
        <w:rPr>
          <w:rFonts w:cstheme="minorHAnsi"/>
          <w:sz w:val="24"/>
          <w:szCs w:val="24"/>
        </w:rPr>
        <w:t>demonstrate a culture of continuous improvement while incorporating best practice.</w:t>
      </w:r>
    </w:p>
    <w:p w14:paraId="52E8E496" w14:textId="77777777" w:rsidR="002D6AEF" w:rsidRPr="005E2000" w:rsidRDefault="002D6AEF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209937FD" w14:textId="082A2E12" w:rsidR="00226618" w:rsidRDefault="009B3A6F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t>Evaluate team and individual performance after all training sessions and matches, providing constructive feedback and identifying areas for improvement to players and coaches alike.</w:t>
      </w:r>
      <w:r w:rsidR="005E2000" w:rsidRPr="005E2000">
        <w:rPr>
          <w:rFonts w:cstheme="minorHAnsi"/>
          <w:sz w:val="24"/>
          <w:szCs w:val="24"/>
        </w:rPr>
        <w:t xml:space="preserve">  This shall include analysis and learning points from </w:t>
      </w:r>
      <w:proofErr w:type="spellStart"/>
      <w:r w:rsidR="005E2000" w:rsidRPr="005E2000">
        <w:rPr>
          <w:rFonts w:cstheme="minorHAnsi"/>
          <w:sz w:val="24"/>
          <w:szCs w:val="24"/>
        </w:rPr>
        <w:t>Veo</w:t>
      </w:r>
      <w:proofErr w:type="spellEnd"/>
      <w:r w:rsidR="00AF1D73">
        <w:rPr>
          <w:rFonts w:cstheme="minorHAnsi"/>
          <w:sz w:val="24"/>
          <w:szCs w:val="24"/>
        </w:rPr>
        <w:t xml:space="preserve"> (if used)</w:t>
      </w:r>
      <w:r w:rsidR="005E2000" w:rsidRPr="005E2000">
        <w:rPr>
          <w:rFonts w:cstheme="minorHAnsi"/>
          <w:sz w:val="24"/>
          <w:szCs w:val="24"/>
        </w:rPr>
        <w:t>.</w:t>
      </w:r>
    </w:p>
    <w:p w14:paraId="754DAF76" w14:textId="77777777" w:rsidR="00226618" w:rsidRPr="00226618" w:rsidRDefault="00226618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2FD15342" w14:textId="6E939975" w:rsidR="009B3A6F" w:rsidRPr="005E2000" w:rsidRDefault="009B3A6F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t xml:space="preserve">Oversee </w:t>
      </w:r>
      <w:r w:rsidR="00AF1D73">
        <w:rPr>
          <w:rFonts w:cstheme="minorHAnsi"/>
          <w:sz w:val="24"/>
          <w:szCs w:val="24"/>
        </w:rPr>
        <w:t>senior girls’</w:t>
      </w:r>
      <w:r w:rsidRPr="005E2000">
        <w:rPr>
          <w:rFonts w:cstheme="minorHAnsi"/>
          <w:sz w:val="24"/>
          <w:szCs w:val="24"/>
        </w:rPr>
        <w:t xml:space="preserve"> transition (players and coaches) to provide a natural and seamless progression from youth to adult rugby.</w:t>
      </w:r>
    </w:p>
    <w:p w14:paraId="55356247" w14:textId="77777777" w:rsidR="00D51EEA" w:rsidRPr="005E2000" w:rsidRDefault="00D51EEA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3373D70F" w14:textId="7F863C3C" w:rsidR="00D51EEA" w:rsidRPr="005E2000" w:rsidRDefault="00D51EEA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t>Propose and agree with DOR, selection processes for this section ensuring they are fair, merit based and non-discriminatory.</w:t>
      </w:r>
    </w:p>
    <w:p w14:paraId="2187BF23" w14:textId="77777777" w:rsidR="00D51EEA" w:rsidRPr="005E2000" w:rsidRDefault="00D51EEA" w:rsidP="00226618">
      <w:pPr>
        <w:pStyle w:val="ListParagraph"/>
        <w:spacing w:line="276" w:lineRule="auto"/>
        <w:jc w:val="both"/>
        <w:rPr>
          <w:rFonts w:cstheme="minorHAnsi"/>
          <w:sz w:val="24"/>
          <w:szCs w:val="24"/>
        </w:rPr>
      </w:pPr>
    </w:p>
    <w:p w14:paraId="6292186D" w14:textId="2F7306B4" w:rsidR="00226618" w:rsidRDefault="00D51EEA" w:rsidP="00226618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26618">
        <w:rPr>
          <w:rFonts w:cstheme="minorHAnsi"/>
          <w:sz w:val="24"/>
          <w:szCs w:val="24"/>
        </w:rPr>
        <w:t xml:space="preserve">Appoint team captains, vice-captains, team managers setting out and agreeing their duties, and ensuring that such duties are performed competently. </w:t>
      </w:r>
    </w:p>
    <w:p w14:paraId="52A91658" w14:textId="77777777" w:rsidR="0085313B" w:rsidRPr="0085313B" w:rsidRDefault="0085313B" w:rsidP="0085313B">
      <w:pPr>
        <w:pStyle w:val="ListParagraph"/>
        <w:rPr>
          <w:rFonts w:cstheme="minorHAnsi"/>
          <w:sz w:val="24"/>
          <w:szCs w:val="24"/>
        </w:rPr>
      </w:pPr>
    </w:p>
    <w:p w14:paraId="336F5F55" w14:textId="7534E59D" w:rsidR="0085313B" w:rsidRDefault="0085313B" w:rsidP="00226618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Take the lead in player recruitment including identifying key positional needs.</w:t>
      </w:r>
    </w:p>
    <w:p w14:paraId="52B7F045" w14:textId="77777777" w:rsidR="00226618" w:rsidRDefault="00226618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3C6C4B0B" w14:textId="7F90025F" w:rsidR="00D51EEA" w:rsidRPr="005E2000" w:rsidRDefault="00D51EEA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t xml:space="preserve">Ensure that all </w:t>
      </w:r>
      <w:r w:rsidR="005E2000" w:rsidRPr="005E2000">
        <w:rPr>
          <w:rFonts w:cstheme="minorHAnsi"/>
          <w:sz w:val="24"/>
          <w:szCs w:val="24"/>
        </w:rPr>
        <w:t>C</w:t>
      </w:r>
      <w:r w:rsidRPr="005E2000">
        <w:rPr>
          <w:rFonts w:cstheme="minorHAnsi"/>
          <w:sz w:val="24"/>
          <w:szCs w:val="24"/>
        </w:rPr>
        <w:t>lub and RFU</w:t>
      </w:r>
      <w:r w:rsidR="00646DEB" w:rsidRPr="005E2000">
        <w:rPr>
          <w:rFonts w:cstheme="minorHAnsi"/>
          <w:sz w:val="24"/>
          <w:szCs w:val="24"/>
        </w:rPr>
        <w:t xml:space="preserve"> policies,</w:t>
      </w:r>
      <w:r w:rsidRPr="005E2000">
        <w:rPr>
          <w:rFonts w:cstheme="minorHAnsi"/>
          <w:sz w:val="24"/>
          <w:szCs w:val="24"/>
        </w:rPr>
        <w:t xml:space="preserve"> processes and regulations are followed correctly and any serious incidents or hazardous occurrences are notified to </w:t>
      </w:r>
      <w:r w:rsidR="005E2000" w:rsidRPr="005E2000">
        <w:rPr>
          <w:rFonts w:cstheme="minorHAnsi"/>
          <w:sz w:val="24"/>
          <w:szCs w:val="24"/>
        </w:rPr>
        <w:t>in the first instance to the Club Chair</w:t>
      </w:r>
      <w:r w:rsidRPr="005E2000">
        <w:rPr>
          <w:rFonts w:cstheme="minorHAnsi"/>
          <w:sz w:val="24"/>
          <w:szCs w:val="24"/>
        </w:rPr>
        <w:t>.</w:t>
      </w:r>
    </w:p>
    <w:p w14:paraId="691757DD" w14:textId="77777777" w:rsidR="00D51EEA" w:rsidRPr="005E2000" w:rsidRDefault="00D51EEA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45CC5454" w14:textId="33075FF8" w:rsidR="00226618" w:rsidRDefault="00D51EEA" w:rsidP="00FB506B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26618">
        <w:rPr>
          <w:rFonts w:cstheme="minorHAnsi"/>
          <w:sz w:val="24"/>
          <w:szCs w:val="24"/>
        </w:rPr>
        <w:t>Safeguard club equipment, ensuring that it is safe and in good order, and properly stored and accounted for after each session.</w:t>
      </w:r>
    </w:p>
    <w:p w14:paraId="3CF9703B" w14:textId="77777777" w:rsidR="00226618" w:rsidRPr="00226618" w:rsidRDefault="00226618" w:rsidP="00226618">
      <w:pPr>
        <w:pStyle w:val="ListParagraph"/>
        <w:spacing w:line="276" w:lineRule="auto"/>
        <w:jc w:val="both"/>
        <w:rPr>
          <w:rFonts w:cstheme="minorHAnsi"/>
          <w:sz w:val="24"/>
          <w:szCs w:val="24"/>
        </w:rPr>
      </w:pPr>
    </w:p>
    <w:p w14:paraId="3A544316" w14:textId="28B858F5" w:rsidR="00646DEB" w:rsidRPr="005E2000" w:rsidRDefault="00646DEB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5E2000">
        <w:rPr>
          <w:rFonts w:cstheme="minorHAnsi"/>
          <w:sz w:val="24"/>
          <w:szCs w:val="24"/>
        </w:rPr>
        <w:t>Build good working relationships with Club Management, supporters, sponsors, opponents and Match Officials, applying at all times the RFU Core Values (Teamwork, Respect, Enjoyment, Discipline &amp; Sportsmanship).</w:t>
      </w:r>
    </w:p>
    <w:p w14:paraId="7E5048BE" w14:textId="77777777" w:rsidR="00646DEB" w:rsidRPr="005E2000" w:rsidRDefault="00646DEB" w:rsidP="00226618">
      <w:pPr>
        <w:pStyle w:val="ListParagraph"/>
        <w:spacing w:before="120" w:line="276" w:lineRule="auto"/>
        <w:jc w:val="both"/>
        <w:rPr>
          <w:rFonts w:cstheme="minorHAnsi"/>
          <w:sz w:val="24"/>
          <w:szCs w:val="24"/>
        </w:rPr>
      </w:pPr>
    </w:p>
    <w:p w14:paraId="4D01EC29" w14:textId="4370E636" w:rsidR="00646DEB" w:rsidRDefault="00646DEB" w:rsidP="00226618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cstheme="minorHAnsi"/>
          <w:sz w:val="24"/>
          <w:szCs w:val="24"/>
        </w:rPr>
      </w:pPr>
      <w:r w:rsidRPr="00226618">
        <w:rPr>
          <w:rFonts w:cstheme="minorHAnsi"/>
          <w:sz w:val="24"/>
          <w:szCs w:val="24"/>
        </w:rPr>
        <w:t xml:space="preserve">Maintain and develop the </w:t>
      </w:r>
      <w:r w:rsidR="005E2000" w:rsidRPr="00226618">
        <w:rPr>
          <w:rFonts w:cstheme="minorHAnsi"/>
          <w:sz w:val="24"/>
          <w:szCs w:val="24"/>
        </w:rPr>
        <w:t>C</w:t>
      </w:r>
      <w:r w:rsidRPr="00226618">
        <w:rPr>
          <w:rFonts w:cstheme="minorHAnsi"/>
          <w:sz w:val="24"/>
          <w:szCs w:val="24"/>
        </w:rPr>
        <w:t xml:space="preserve">lub's close links with County (Norfolk RFU) and CB (Eastern Counties Rugby Union) and RFU Training and Development staff. </w:t>
      </w:r>
    </w:p>
    <w:p w14:paraId="67380B14" w14:textId="77777777" w:rsidR="006A058A" w:rsidRPr="00226618" w:rsidRDefault="006A058A" w:rsidP="00226618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59763844" w14:textId="4486DBED" w:rsidR="006A058A" w:rsidRDefault="006A058A" w:rsidP="00226618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Specifically for the Senior </w:t>
      </w:r>
      <w:r w:rsidR="00AF1D73">
        <w:rPr>
          <w:sz w:val="24"/>
          <w:szCs w:val="24"/>
        </w:rPr>
        <w:t>Wom</w:t>
      </w:r>
      <w:r>
        <w:rPr>
          <w:sz w:val="24"/>
          <w:szCs w:val="24"/>
        </w:rPr>
        <w:t>en’s section ensure:</w:t>
      </w:r>
    </w:p>
    <w:p w14:paraId="275980BD" w14:textId="77777777" w:rsidR="006A058A" w:rsidRPr="00226618" w:rsidRDefault="006A058A" w:rsidP="00226618">
      <w:pPr>
        <w:pStyle w:val="ListParagraph"/>
        <w:spacing w:line="276" w:lineRule="auto"/>
        <w:rPr>
          <w:sz w:val="24"/>
          <w:szCs w:val="24"/>
        </w:rPr>
      </w:pPr>
    </w:p>
    <w:p w14:paraId="37838D77" w14:textId="77777777" w:rsidR="006A058A" w:rsidRDefault="006A058A" w:rsidP="00226618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working closely with the Club’s CSO all legal and policy requirements are complied with;</w:t>
      </w:r>
    </w:p>
    <w:p w14:paraId="0D0A9C0A" w14:textId="77777777" w:rsidR="006A058A" w:rsidRDefault="006A058A" w:rsidP="00226618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226618">
        <w:rPr>
          <w:sz w:val="24"/>
          <w:szCs w:val="24"/>
        </w:rPr>
        <w:t>appropriate physio, strength and condition and first aid support is provided;</w:t>
      </w:r>
    </w:p>
    <w:p w14:paraId="368EA357" w14:textId="7ED31D35" w:rsidR="006A058A" w:rsidRDefault="006A058A" w:rsidP="00226618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226618">
        <w:rPr>
          <w:sz w:val="24"/>
          <w:szCs w:val="24"/>
        </w:rPr>
        <w:t xml:space="preserve">exemplary behaviour of Senior </w:t>
      </w:r>
      <w:r w:rsidR="00AF1D73">
        <w:rPr>
          <w:sz w:val="24"/>
          <w:szCs w:val="24"/>
        </w:rPr>
        <w:t>Wom</w:t>
      </w:r>
      <w:r w:rsidRPr="00226618">
        <w:rPr>
          <w:sz w:val="24"/>
          <w:szCs w:val="24"/>
        </w:rPr>
        <w:t>en’s players and coaches in accordance with the RFU’s Code of Conduct;</w:t>
      </w:r>
    </w:p>
    <w:p w14:paraId="6FB41A86" w14:textId="77777777" w:rsidR="006A058A" w:rsidRDefault="006A058A" w:rsidP="00226618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226618">
        <w:rPr>
          <w:sz w:val="24"/>
          <w:szCs w:val="24"/>
        </w:rPr>
        <w:t xml:space="preserve">kit (Club shirts) and equipment needs are communicated to </w:t>
      </w:r>
      <w:proofErr w:type="spellStart"/>
      <w:r w:rsidRPr="00226618">
        <w:rPr>
          <w:sz w:val="24"/>
          <w:szCs w:val="24"/>
        </w:rPr>
        <w:t>DoR</w:t>
      </w:r>
      <w:proofErr w:type="spellEnd"/>
      <w:r w:rsidRPr="00226618">
        <w:rPr>
          <w:sz w:val="24"/>
          <w:szCs w:val="24"/>
        </w:rPr>
        <w:t xml:space="preserve"> in advance of each season;</w:t>
      </w:r>
    </w:p>
    <w:p w14:paraId="1E55560D" w14:textId="79D195EB" w:rsidR="006A058A" w:rsidRDefault="006A058A" w:rsidP="00226618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226618">
        <w:rPr>
          <w:sz w:val="24"/>
          <w:szCs w:val="24"/>
        </w:rPr>
        <w:t xml:space="preserve">annual review of the Route Map for Senior </w:t>
      </w:r>
      <w:r w:rsidR="00AF1D73">
        <w:rPr>
          <w:sz w:val="24"/>
          <w:szCs w:val="24"/>
        </w:rPr>
        <w:t>wom</w:t>
      </w:r>
      <w:r w:rsidRPr="00226618">
        <w:rPr>
          <w:sz w:val="24"/>
          <w:szCs w:val="24"/>
        </w:rPr>
        <w:t>en’s rugby;</w:t>
      </w:r>
    </w:p>
    <w:p w14:paraId="627BA364" w14:textId="77777777" w:rsidR="006A058A" w:rsidRDefault="006A058A" w:rsidP="00226618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226618">
        <w:rPr>
          <w:sz w:val="24"/>
          <w:szCs w:val="24"/>
        </w:rPr>
        <w:t>compliance with the Players’ Agreement;</w:t>
      </w:r>
    </w:p>
    <w:p w14:paraId="587ACF17" w14:textId="4345A945" w:rsidR="006A058A" w:rsidRPr="00226618" w:rsidRDefault="006A058A" w:rsidP="00226618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226618">
        <w:rPr>
          <w:sz w:val="24"/>
          <w:szCs w:val="24"/>
        </w:rPr>
        <w:t>ensuring engagement between players and main and associate sponsors following home league games;</w:t>
      </w:r>
    </w:p>
    <w:p w14:paraId="666628FC" w14:textId="07DA27D9" w:rsidR="006A058A" w:rsidRDefault="006A058A" w:rsidP="00226618">
      <w:pPr>
        <w:pStyle w:val="ListParagraph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3E121B">
        <w:rPr>
          <w:sz w:val="24"/>
          <w:szCs w:val="24"/>
        </w:rPr>
        <w:t>annual awards</w:t>
      </w:r>
      <w:r>
        <w:rPr>
          <w:sz w:val="24"/>
          <w:szCs w:val="24"/>
        </w:rPr>
        <w:t>.</w:t>
      </w:r>
    </w:p>
    <w:p w14:paraId="0BA612C4" w14:textId="04AD2812" w:rsidR="00646DEB" w:rsidRDefault="00646DEB" w:rsidP="00226618"/>
    <w:p w14:paraId="01E6F98F" w14:textId="15008D36" w:rsidR="00646DEB" w:rsidRDefault="00646DEB" w:rsidP="00646DEB">
      <w:pPr>
        <w:spacing w:before="120"/>
        <w:rPr>
          <w:sz w:val="24"/>
          <w:szCs w:val="24"/>
        </w:rPr>
      </w:pPr>
    </w:p>
    <w:p w14:paraId="5136152E" w14:textId="77777777" w:rsidR="00646DEB" w:rsidRPr="00646DEB" w:rsidRDefault="00646DEB" w:rsidP="00646DEB">
      <w:pPr>
        <w:spacing w:before="120"/>
        <w:rPr>
          <w:sz w:val="24"/>
          <w:szCs w:val="24"/>
        </w:rPr>
      </w:pPr>
    </w:p>
    <w:p w14:paraId="4770A4FE" w14:textId="77777777" w:rsidR="00646DEB" w:rsidRPr="00646DEB" w:rsidRDefault="00646DEB" w:rsidP="00646DEB">
      <w:pPr>
        <w:spacing w:before="120"/>
        <w:rPr>
          <w:sz w:val="24"/>
          <w:szCs w:val="24"/>
        </w:rPr>
      </w:pPr>
    </w:p>
    <w:p w14:paraId="09490033" w14:textId="77777777" w:rsidR="00D51EEA" w:rsidRPr="00D51EEA" w:rsidRDefault="00D51EEA" w:rsidP="00D51EEA">
      <w:pPr>
        <w:spacing w:before="120"/>
        <w:rPr>
          <w:sz w:val="24"/>
          <w:szCs w:val="24"/>
        </w:rPr>
      </w:pPr>
    </w:p>
    <w:sectPr w:rsidR="00D51EEA" w:rsidRPr="00D51E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B088" w14:textId="77777777" w:rsidR="00FF1538" w:rsidRDefault="00FF1538" w:rsidP="00BB693F">
      <w:pPr>
        <w:spacing w:after="0" w:line="240" w:lineRule="auto"/>
      </w:pPr>
      <w:r>
        <w:separator/>
      </w:r>
    </w:p>
  </w:endnote>
  <w:endnote w:type="continuationSeparator" w:id="0">
    <w:p w14:paraId="0C9E06FF" w14:textId="77777777" w:rsidR="00FF1538" w:rsidRDefault="00FF1538" w:rsidP="00BB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99D0" w14:textId="77777777" w:rsidR="00FF1538" w:rsidRDefault="00FF1538" w:rsidP="00BB693F">
      <w:pPr>
        <w:spacing w:after="0" w:line="240" w:lineRule="auto"/>
      </w:pPr>
      <w:r>
        <w:separator/>
      </w:r>
    </w:p>
  </w:footnote>
  <w:footnote w:type="continuationSeparator" w:id="0">
    <w:p w14:paraId="52C73623" w14:textId="77777777" w:rsidR="00FF1538" w:rsidRDefault="00FF1538" w:rsidP="00BB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D475" w14:textId="64C92BD7" w:rsidR="00BB693F" w:rsidRDefault="00BB693F" w:rsidP="00BB693F">
    <w:pPr>
      <w:pStyle w:val="Header"/>
      <w:jc w:val="center"/>
    </w:pPr>
    <w:r>
      <w:rPr>
        <w:noProof/>
      </w:rPr>
      <w:drawing>
        <wp:inline distT="0" distB="0" distL="0" distR="0" wp14:anchorId="14A3CF0F" wp14:editId="6B4B3595">
          <wp:extent cx="914400" cy="914400"/>
          <wp:effectExtent l="0" t="0" r="0" b="0"/>
          <wp:docPr id="2" name="Picture 2" descr="Custom Rugby Kit Club Shops - Badger Sportswear Custom Rugby K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stom Rugby Kit Club Shops - Badger Sportswear Custom Rugby Ki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2E9A"/>
    <w:multiLevelType w:val="hybridMultilevel"/>
    <w:tmpl w:val="13809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06287"/>
    <w:multiLevelType w:val="hybridMultilevel"/>
    <w:tmpl w:val="629A0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546505">
    <w:abstractNumId w:val="0"/>
  </w:num>
  <w:num w:numId="2" w16cid:durableId="56703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3F"/>
    <w:rsid w:val="00014DCB"/>
    <w:rsid w:val="0004091C"/>
    <w:rsid w:val="000A486E"/>
    <w:rsid w:val="00226618"/>
    <w:rsid w:val="002D6AEF"/>
    <w:rsid w:val="00476838"/>
    <w:rsid w:val="00502C92"/>
    <w:rsid w:val="005133E9"/>
    <w:rsid w:val="005E2000"/>
    <w:rsid w:val="00646DEB"/>
    <w:rsid w:val="006A058A"/>
    <w:rsid w:val="00812B59"/>
    <w:rsid w:val="0085313B"/>
    <w:rsid w:val="009B3A6F"/>
    <w:rsid w:val="00AF1D73"/>
    <w:rsid w:val="00AF4BED"/>
    <w:rsid w:val="00BB693F"/>
    <w:rsid w:val="00C0389C"/>
    <w:rsid w:val="00C36525"/>
    <w:rsid w:val="00CC04DC"/>
    <w:rsid w:val="00D51EEA"/>
    <w:rsid w:val="00EA7C18"/>
    <w:rsid w:val="00FF1538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4A14"/>
  <w15:chartTrackingRefBased/>
  <w15:docId w15:val="{ED155ABF-FB91-48D6-B851-B725952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3F"/>
  </w:style>
  <w:style w:type="paragraph" w:styleId="Footer">
    <w:name w:val="footer"/>
    <w:basedOn w:val="Normal"/>
    <w:link w:val="FooterChar"/>
    <w:uiPriority w:val="99"/>
    <w:unhideWhenUsed/>
    <w:rsid w:val="00BB6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3F"/>
  </w:style>
  <w:style w:type="paragraph" w:styleId="ListParagraph">
    <w:name w:val="List Paragraph"/>
    <w:basedOn w:val="Normal"/>
    <w:uiPriority w:val="34"/>
    <w:qFormat/>
    <w:rsid w:val="000A486E"/>
    <w:pPr>
      <w:ind w:left="720"/>
      <w:contextualSpacing/>
    </w:pPr>
  </w:style>
  <w:style w:type="paragraph" w:styleId="Revision">
    <w:name w:val="Revision"/>
    <w:hidden/>
    <w:uiPriority w:val="99"/>
    <w:semiHidden/>
    <w:rsid w:val="005E2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Mackay</dc:creator>
  <cp:keywords/>
  <dc:description/>
  <cp:lastModifiedBy>Paul Wootton</cp:lastModifiedBy>
  <cp:revision>2</cp:revision>
  <dcterms:created xsi:type="dcterms:W3CDTF">2024-04-17T08:59:00Z</dcterms:created>
  <dcterms:modified xsi:type="dcterms:W3CDTF">2024-04-17T08:59:00Z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-997719235</vt:i4>
  </property>
  <property fmtid="{D5CDD505-2E9C-101B-9397-08002B2CF9AE}" pid="3" name="_NewReviewCycle">
    <vt:lpwstr/>
  </property>
  <property fmtid="{D5CDD505-2E9C-101B-9397-08002B2CF9AE}" pid="4" name="_EmailSubject">
    <vt:lpwstr>Head Coach</vt:lpwstr>
  </property>
  <property fmtid="{D5CDD505-2E9C-101B-9397-08002B2CF9AE}" pid="5" name="_AuthorEmail">
    <vt:lpwstr>president@wymondhamrfc.com</vt:lpwstr>
  </property>
  <property fmtid="{D5CDD505-2E9C-101B-9397-08002B2CF9AE}" pid="6" name="_AuthorEmailDisplayName">
    <vt:lpwstr>president@wymondhamrfc.com</vt:lpwstr>
  </property>
  <property fmtid="{D5CDD505-2E9C-101B-9397-08002B2CF9AE}" pid="7" name="_PreviousAdHocReviewCycleID">
    <vt:i4>1947292822</vt:i4>
  </property>
</Properties>
</file>